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C0102" w14:textId="77777777" w:rsidR="007C7665" w:rsidRDefault="00935D3E" w:rsidP="007C7665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 SEGUIMIENTO – 003</w:t>
      </w:r>
      <w:r w:rsidR="00AD5869">
        <w:rPr>
          <w:rFonts w:ascii="Arial" w:hAnsi="Arial" w:cs="Arial"/>
          <w:b/>
          <w:bCs/>
        </w:rPr>
        <w:t xml:space="preserve"> – SM/21-05</w:t>
      </w:r>
      <w:r w:rsidR="007C7665">
        <w:rPr>
          <w:rFonts w:ascii="Arial" w:hAnsi="Arial" w:cs="Arial"/>
          <w:b/>
          <w:bCs/>
        </w:rPr>
        <w:t>-2026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14:paraId="3F1510B5" w14:textId="77777777" w:rsidTr="000A32A2">
        <w:trPr>
          <w:trHeight w:val="286"/>
          <w:jc w:val="center"/>
        </w:trPr>
        <w:tc>
          <w:tcPr>
            <w:tcW w:w="2689" w:type="dxa"/>
            <w:vAlign w:val="center"/>
          </w:tcPr>
          <w:p w14:paraId="616F66CB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14:paraId="09C75503" w14:textId="77777777" w:rsidR="007C7665" w:rsidRPr="00EF45BD" w:rsidRDefault="00AD5869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30-05</w:t>
            </w:r>
            <w:r w:rsidR="007C7665" w:rsidRPr="00EF45BD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14:paraId="262EC792" w14:textId="77777777"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14:paraId="06027310" w14:textId="77777777" w:rsidTr="000A32A2">
        <w:trPr>
          <w:trHeight w:val="1453"/>
          <w:jc w:val="center"/>
        </w:trPr>
        <w:tc>
          <w:tcPr>
            <w:tcW w:w="2689" w:type="dxa"/>
            <w:vAlign w:val="center"/>
          </w:tcPr>
          <w:p w14:paraId="6BAB0161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14:paraId="1A60E22C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33C864" wp14:editId="729B5CE5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189483" w14:textId="77777777" w:rsidR="007C7665" w:rsidRPr="0044015C" w:rsidRDefault="007C7665" w:rsidP="007C766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33C8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" fillcolor="white [3201]" strokeweight=".5pt">
                      <v:textbox>
                        <w:txbxContent>
                          <w:p w:rsidR="007C7665" w:rsidRPr="0044015C" w:rsidRDefault="007C7665" w:rsidP="007C766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47C2B7" wp14:editId="5505B454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B7CCF9" w14:textId="77777777" w:rsidR="00AD5869" w:rsidRDefault="00AD5869" w:rsidP="00AD5869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7C2B7" id="2 Cuadro de texto" o:spid="_x0000_s1027" style="position:absolute;margin-left:100.7pt;margin-top:5.75pt;width:20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" fillcolor="white [3201]" strokeweight=".5pt">
                      <v:textbox>
                        <w:txbxContent>
                          <w:p w:rsidR="00AD5869" w:rsidRDefault="00AD5869" w:rsidP="00AD5869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D17619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14:paraId="2BAC54D5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E3F027" wp14:editId="0180E8C1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ACB7F9" w14:textId="77777777" w:rsidR="007C7665" w:rsidRPr="00CB5280" w:rsidRDefault="007C7665" w:rsidP="007C766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E3F027" id="7 Cuadro de texto" o:spid="_x0000_s1028" type="#_x0000_t202" style="position:absolute;margin-left:241pt;margin-top:5.1pt;width:20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" fillcolor="white [3201]" strokeweight=".5pt">
                      <v:textbox>
                        <w:txbxContent>
                          <w:p w:rsidR="007C7665" w:rsidRPr="00CB5280" w:rsidRDefault="007C7665" w:rsidP="007C766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6DECC2" wp14:editId="1920B49C">
                      <wp:simplePos x="0" y="0"/>
                      <wp:positionH relativeFrom="column">
                        <wp:posOffset>1281154</wp:posOffset>
                      </wp:positionH>
                      <wp:positionV relativeFrom="paragraph">
                        <wp:posOffset>80976</wp:posOffset>
                      </wp:positionV>
                      <wp:extent cx="254000" cy="246491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46DAA5" w14:textId="77777777" w:rsidR="007C7665" w:rsidRPr="00CB5280" w:rsidRDefault="007C7665" w:rsidP="007C766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6DECC2" id="8 Cuadro de texto" o:spid="_x0000_s1029" type="#_x0000_t202" style="position:absolute;margin-left:100.9pt;margin-top:6.4pt;width:20pt;height:1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" fillcolor="white [3201]" strokeweight=".5pt">
                      <v:textbox>
                        <w:txbxContent>
                          <w:p w:rsidR="007C7665" w:rsidRPr="00CB5280" w:rsidRDefault="007C7665" w:rsidP="007C766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3F2841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14:paraId="4AF7F3EB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BD735B" wp14:editId="7CFF23C0">
                      <wp:simplePos x="0" y="0"/>
                      <wp:positionH relativeFrom="column">
                        <wp:posOffset>1280340</wp:posOffset>
                      </wp:positionH>
                      <wp:positionV relativeFrom="paragraph">
                        <wp:posOffset>110550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4E0856" w14:textId="77777777" w:rsidR="007C7665" w:rsidRDefault="007C7665" w:rsidP="007C7665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BD735B" id="Rectángulo 2" o:spid="_x0000_s1030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vYY+jE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:rsidR="007C7665" w:rsidRDefault="007C7665" w:rsidP="007C7665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14:paraId="255561F4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Otros                                        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Cual:</w:t>
            </w:r>
          </w:p>
          <w:p w14:paraId="579B907A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14:paraId="2704DF04" w14:textId="77777777"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14:paraId="056C199A" w14:textId="77777777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14:paraId="00EC6AC2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14:paraId="08C840D6" w14:textId="77777777" w:rsidR="007C7665" w:rsidRPr="00EF45BD" w:rsidRDefault="00AD5869" w:rsidP="000A32A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Taller de Socialización del Sistema de Monitoreo E4VOA y Validación de Hallazgos 2025 Sobre Alertas por Explotación de Oro en Ríos</w:t>
            </w:r>
          </w:p>
        </w:tc>
      </w:tr>
    </w:tbl>
    <w:p w14:paraId="1F1EEF58" w14:textId="77777777"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14:paraId="4BC504E9" w14:textId="77777777" w:rsidTr="000A32A2">
        <w:trPr>
          <w:trHeight w:val="95"/>
          <w:jc w:val="center"/>
        </w:trPr>
        <w:tc>
          <w:tcPr>
            <w:tcW w:w="2689" w:type="dxa"/>
            <w:vAlign w:val="center"/>
          </w:tcPr>
          <w:p w14:paraId="00D0BC41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14:paraId="62D2CB10" w14:textId="77777777" w:rsidR="007C7665" w:rsidRPr="00EF45BD" w:rsidRDefault="00AD5869" w:rsidP="000A32A2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Auditorio Hotel Anaconda. Leticia, Amazonas</w:t>
            </w:r>
          </w:p>
        </w:tc>
      </w:tr>
    </w:tbl>
    <w:p w14:paraId="605A2F0A" w14:textId="77777777"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14:paraId="72B5BC8C" w14:textId="77777777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14:paraId="7ECB8F03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14:paraId="623A5402" w14:textId="77777777" w:rsidR="007C7665" w:rsidRPr="00EF45BD" w:rsidRDefault="007C7665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2</w:t>
            </w:r>
            <w:r w:rsidR="00AD5869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1-05</w:t>
            </w:r>
            <w:r w:rsidRPr="00EF45BD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14:paraId="410F2F4F" w14:textId="77777777" w:rsidR="007C7665" w:rsidRPr="00EF45BD" w:rsidRDefault="007C7665" w:rsidP="007C766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7C7665" w:rsidRPr="00EF45BD" w14:paraId="47AECEA3" w14:textId="77777777" w:rsidTr="000A32A2">
        <w:trPr>
          <w:jc w:val="center"/>
        </w:trPr>
        <w:tc>
          <w:tcPr>
            <w:tcW w:w="2689" w:type="dxa"/>
            <w:vAlign w:val="center"/>
          </w:tcPr>
          <w:p w14:paraId="7E96CB7A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Participantes por parte del MinEnergía</w:t>
            </w:r>
          </w:p>
        </w:tc>
        <w:tc>
          <w:tcPr>
            <w:tcW w:w="7087" w:type="dxa"/>
            <w:vAlign w:val="center"/>
          </w:tcPr>
          <w:p w14:paraId="7A090918" w14:textId="77777777" w:rsidR="007C7665" w:rsidRPr="00EF45BD" w:rsidRDefault="00AD5869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Yury Marentes, Sala da Monitoreo Amazonas</w:t>
            </w:r>
          </w:p>
        </w:tc>
      </w:tr>
    </w:tbl>
    <w:p w14:paraId="183A12DE" w14:textId="77777777" w:rsidR="007C7665" w:rsidRPr="00EF45BD" w:rsidRDefault="007C7665" w:rsidP="007C766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1528"/>
        <w:gridCol w:w="8256"/>
      </w:tblGrid>
      <w:tr w:rsidR="007C7665" w:rsidRPr="00EF45BD" w14:paraId="3F13B7E1" w14:textId="77777777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14:paraId="06F2855A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14:paraId="20F271BD" w14:textId="77777777" w:rsidR="00D3559A" w:rsidRPr="00D3559A" w:rsidRDefault="005F7DDF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D3559A">
              <w:rPr>
                <w:rFonts w:ascii="Arial" w:hAnsi="Arial" w:cs="Arial"/>
                <w:sz w:val="20"/>
                <w:szCs w:val="20"/>
              </w:rPr>
              <w:t>1.</w:t>
            </w:r>
            <w:r w:rsidR="00D3559A" w:rsidRPr="00D3559A">
              <w:rPr>
                <w:rFonts w:ascii="Arial" w:hAnsi="Arial" w:cs="Arial"/>
                <w:sz w:val="20"/>
                <w:szCs w:val="20"/>
              </w:rPr>
              <w:t>Objetivo de la reunión</w:t>
            </w:r>
          </w:p>
          <w:p w14:paraId="1002214D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C43EF2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Socializar los hallazgos y avances del Sistema de Acceso a la Información de Evidencias de Explotación de Oro de Aluvión (SAI EVOA), fortalecer la articulación interinstitucional frente a los fenómenos asociados al aprovechamiento ilícito de minerales y desarrollar ejercicios de cartografía social institucional en el departamento del Amazonas.</w:t>
            </w:r>
          </w:p>
          <w:p w14:paraId="4FAF97B0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B299C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2. Participantes</w:t>
            </w:r>
          </w:p>
          <w:p w14:paraId="2A580404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9EC5BA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Durante la jornada participaron representante</w:t>
            </w:r>
            <w:r w:rsidR="005F7DDF">
              <w:rPr>
                <w:rFonts w:ascii="Arial" w:hAnsi="Arial" w:cs="Arial"/>
                <w:sz w:val="20"/>
                <w:szCs w:val="20"/>
              </w:rPr>
              <w:t xml:space="preserve">s de las siguientes </w:t>
            </w:r>
            <w:r w:rsidRPr="00D3559A">
              <w:rPr>
                <w:rFonts w:ascii="Arial" w:hAnsi="Arial" w:cs="Arial"/>
                <w:sz w:val="20"/>
                <w:szCs w:val="20"/>
              </w:rPr>
              <w:t>instituciones:</w:t>
            </w:r>
          </w:p>
          <w:p w14:paraId="1F1433DC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1636BE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Naciones Unidas – UNODC</w:t>
            </w:r>
          </w:p>
          <w:p w14:paraId="203EFD3A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Policía Nacional</w:t>
            </w:r>
          </w:p>
          <w:p w14:paraId="2B856A9F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Secretaría de Medio Ambiente de Leticia</w:t>
            </w:r>
          </w:p>
          <w:p w14:paraId="3858135B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Parques Nacionales Naturales (PNN)</w:t>
            </w:r>
          </w:p>
          <w:p w14:paraId="25EB4960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Fuerza Aérea Colombiana</w:t>
            </w:r>
          </w:p>
          <w:p w14:paraId="4E6AAE02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Fiscalía General de la Nación</w:t>
            </w:r>
          </w:p>
          <w:p w14:paraId="6DA25D2A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Armada Nacional</w:t>
            </w:r>
          </w:p>
          <w:p w14:paraId="08DCF751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Ejército Nacional</w:t>
            </w:r>
          </w:p>
          <w:p w14:paraId="200896D9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Instituto SINCHI</w:t>
            </w:r>
          </w:p>
          <w:p w14:paraId="048FD40F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Ministerio de Minas y Energía</w:t>
            </w:r>
          </w:p>
          <w:p w14:paraId="1CC6F308" w14:textId="77777777" w:rsid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Sala de Monitoreo Amazonas</w:t>
            </w:r>
          </w:p>
          <w:p w14:paraId="17663A7F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DEE3A4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3. Desarrollo de la jornada</w:t>
            </w:r>
          </w:p>
          <w:p w14:paraId="4CCFEBAF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9181FF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lastRenderedPageBreak/>
              <w:t>La reunión inició a las 8:30 a.m. con las palabras de apertura y presentación de los asistentes.</w:t>
            </w:r>
          </w:p>
          <w:p w14:paraId="6C350347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CBAD5C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Posteriormente, el señor Gustavo Guevara, en representación de las Naciones Unidas – UNODC, realizó la socialización de los hallazgos del Sistema de Monitoreo EVOA y del Sistema de Acceso a la Información (SAI EVOA), presentando avances metodológicos y resultados obtenidos a través del monitoreo de evidencias de explotación de oro de aluvión en diferentes territorios del país, especialmente en la región amazónica.</w:t>
            </w:r>
          </w:p>
          <w:p w14:paraId="48C671EC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D39DD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Durante la intervención se expusieron aspectos relacionados con:</w:t>
            </w:r>
          </w:p>
          <w:p w14:paraId="16717F92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37C4EE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Detección de evidencias de explotación de oro de aluvión mediante percepción remota e imágenes satelitales.</w:t>
            </w:r>
          </w:p>
          <w:p w14:paraId="458AAB22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Alertas de explotación de oro de aluvión en cuerpos hídricos de la Amazonía y Orinoquía.</w:t>
            </w:r>
          </w:p>
          <w:p w14:paraId="73D40264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Integración de variables territoriales, ambientales y de legalidad minera para el análisis geográfico del fenómeno.</w:t>
            </w:r>
          </w:p>
          <w:p w14:paraId="276CA00E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Uso del visor SAI EVOA como herramienta de acceso y análisis de información geoespacial.</w:t>
            </w:r>
          </w:p>
          <w:p w14:paraId="0D44F7F4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E90E54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Asimismo, se resaltó la importancia del monitoreo participativo y de la articulación entre entidades territoriales, autoridades ambientales y organismos de control para fortalecer los procesos de seguimiento y prevención de actividades ilícitas asociadas a la minería.</w:t>
            </w:r>
          </w:p>
          <w:p w14:paraId="6CD77951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55F93C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Posteriormente, se desarrolló el Taller de Cartografía Social Institucional, espacio en el cual los participantes realizaron ejercicios de identificación territorial, reconocimiento de amenazas, capacidades institucionales y dinámicas asociadas al aprovechamiento de minerales en el departamento del Amazonas.</w:t>
            </w:r>
          </w:p>
          <w:p w14:paraId="7A474058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7C7019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En horas de la tarde, la funcionaria Yury Marentes, representante del Ministerio de Minas y Energía, realizó la presentación denominada “Normativa Nacional Minera y Proyecto Sala de Monitoreo”, en la cual se abordaron:</w:t>
            </w:r>
          </w:p>
          <w:p w14:paraId="32E539C9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E6B188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Generalidades del sector minero colombiano y estructura institucional del sector.</w:t>
            </w:r>
          </w:p>
          <w:p w14:paraId="13357C43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Marco normativo relacionado con explotación ilícita de minerales y competencias institucionales.</w:t>
            </w:r>
          </w:p>
          <w:p w14:paraId="05ECBF41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Restricciones ambientales y figuras legales aplicables a la actividad minera.</w:t>
            </w:r>
          </w:p>
          <w:p w14:paraId="6671DAD5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Objetivos, alcances y componentes de la Sala de Monitoreo del Ministerio de Minas y Energía para la Amazonía colombiana.</w:t>
            </w:r>
          </w:p>
          <w:p w14:paraId="38E4FC64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B34818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Finalmente, se generó un espacio de diálogo e intercambio de experiencias entre las instituciones asistentes, destacando la necesidad de fortalecer los mecanismos de coordinación interinstitucional, intercambio de información y monitoreo territorial en el departamento del Amazonas.</w:t>
            </w:r>
          </w:p>
          <w:p w14:paraId="4FE18A4C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836DB0" w14:textId="77777777" w:rsidR="007C7665" w:rsidRPr="00EF45BD" w:rsidRDefault="007C7665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665" w:rsidRPr="00EF45BD" w14:paraId="7E3BC35F" w14:textId="77777777" w:rsidTr="000A32A2">
        <w:trPr>
          <w:trHeight w:val="211"/>
          <w:jc w:val="center"/>
        </w:trPr>
        <w:tc>
          <w:tcPr>
            <w:tcW w:w="2689" w:type="dxa"/>
            <w:vAlign w:val="center"/>
          </w:tcPr>
          <w:p w14:paraId="7281FC64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Conclusiones y/o compromisos</w:t>
            </w:r>
          </w:p>
        </w:tc>
        <w:tc>
          <w:tcPr>
            <w:tcW w:w="7087" w:type="dxa"/>
            <w:vAlign w:val="center"/>
          </w:tcPr>
          <w:p w14:paraId="7FBC775E" w14:textId="77777777" w:rsidR="007C7665" w:rsidRDefault="007C7665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3C58B1" w14:textId="77777777" w:rsidR="00D3559A" w:rsidRDefault="005F7DDF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D3559A" w:rsidRPr="00D3559A">
              <w:rPr>
                <w:rFonts w:ascii="Arial" w:hAnsi="Arial" w:cs="Arial"/>
                <w:sz w:val="20"/>
                <w:szCs w:val="20"/>
              </w:rPr>
              <w:t>Conclusiones</w:t>
            </w:r>
          </w:p>
          <w:p w14:paraId="32236EC5" w14:textId="77777777" w:rsidR="005F7DDF" w:rsidRPr="00D3559A" w:rsidRDefault="005F7DDF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5D47C5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La socialización del Sistema de Monitoreo EVOA permitió fortalecer el conocimiento institucional sobre las dinámicas de explotación de oro de aluvión y sus impactos socioambientales en la región amazónica.</w:t>
            </w:r>
          </w:p>
          <w:p w14:paraId="59971FFD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lastRenderedPageBreak/>
              <w:t>El taller de cartografía social facilitó la identificación de actores, amenazas y capacidades institucionales presentes en el territorio, promoviendo el trabajo articulado entre las entidades participantes.</w:t>
            </w:r>
          </w:p>
          <w:p w14:paraId="15B31B6F" w14:textId="77777777" w:rsid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La presentación de la normativa minera y del proyecto Sala de Monitoreo evidenció la importancia de consolidar estrategias de monitoreo, prevención y control con enfoque socioambiental y territorial.</w:t>
            </w:r>
          </w:p>
          <w:p w14:paraId="133021BB" w14:textId="77777777" w:rsid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8AC373" w14:textId="77777777" w:rsidR="00D3559A" w:rsidRP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8D550" w14:textId="77777777" w:rsid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Las entidades participantes manifestaron interés en continuar fortaleciendo los espacios de articulación interinstitucional para el intercambio de información y la generación de acciones coordinadas frente a los fenómenos asociados a la explotación ilícita de minerales.</w:t>
            </w:r>
          </w:p>
          <w:p w14:paraId="3C9C434B" w14:textId="77777777" w:rsidR="00D3559A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CE56EE" w14:textId="77777777" w:rsidR="00D3559A" w:rsidRPr="00436DC6" w:rsidRDefault="00D3559A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59A">
              <w:rPr>
                <w:rFonts w:ascii="Arial" w:hAnsi="Arial" w:cs="Arial"/>
                <w:sz w:val="20"/>
                <w:szCs w:val="20"/>
              </w:rPr>
              <w:t>Siendo las 4:00 p.m. se dio por finalizada la jornada.</w:t>
            </w:r>
          </w:p>
          <w:p w14:paraId="73E9DB9F" w14:textId="77777777" w:rsidR="007C7665" w:rsidRPr="00436DC6" w:rsidRDefault="007C7665" w:rsidP="00C371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9B69EE" w14:textId="77777777" w:rsidR="007C7665" w:rsidRPr="00436DC6" w:rsidRDefault="007C7665" w:rsidP="00C37155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7C7665" w:rsidRPr="00EF45BD" w14:paraId="1F325861" w14:textId="77777777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14:paraId="55C313B7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Fotos del Evento</w:t>
            </w:r>
          </w:p>
        </w:tc>
        <w:tc>
          <w:tcPr>
            <w:tcW w:w="7087" w:type="dxa"/>
            <w:vAlign w:val="center"/>
          </w:tcPr>
          <w:p w14:paraId="37D8253A" w14:textId="77777777" w:rsidR="007C7665" w:rsidRDefault="007C7665" w:rsidP="000A32A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7A19026D" w14:textId="77777777" w:rsidR="00431F18" w:rsidRDefault="00431F18" w:rsidP="000A32A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5694AE8C" wp14:editId="2B789F4A">
                  <wp:extent cx="4886325" cy="2095500"/>
                  <wp:effectExtent l="0" t="0" r="9525" b="0"/>
                  <wp:docPr id="4" name="Imagen 4" descr="C:\Users\YESMYN CARRILLO\AppData\Local\Temp\80046e66-3d70-482b-a4d1-880839b9dcbd_FOTOS TALLER UN 21-05-2026.zip.cbd\WhatsApp Image 2026-05-22 at 5.07.39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ESMYN CARRILLO\AppData\Local\Temp\80046e66-3d70-482b-a4d1-880839b9dcbd_FOTOS TALLER UN 21-05-2026.zip.cbd\WhatsApp Image 2026-05-22 at 5.07.39 PM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177" r="2248" b="6013"/>
                          <a:stretch/>
                        </pic:blipFill>
                        <pic:spPr bwMode="auto">
                          <a:xfrm>
                            <a:off x="0" y="0"/>
                            <a:ext cx="4900685" cy="2101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7F0011" w14:textId="77777777" w:rsidR="007C7665" w:rsidRPr="00EF45BD" w:rsidRDefault="007C7665" w:rsidP="00431F18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  <w:tr w:rsidR="007C7665" w:rsidRPr="00EF45BD" w14:paraId="3428EDBC" w14:textId="77777777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14:paraId="697550A9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54A451EA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3EE754C6" w14:textId="77777777" w:rsidR="007C7665" w:rsidRPr="00EF45BD" w:rsidRDefault="007C7665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  <w:tc>
          <w:tcPr>
            <w:tcW w:w="7087" w:type="dxa"/>
            <w:vAlign w:val="center"/>
          </w:tcPr>
          <w:p w14:paraId="4BAC16CE" w14:textId="77777777" w:rsidR="007C7665" w:rsidRDefault="007C7665" w:rsidP="000A32A2">
            <w:pPr>
              <w:jc w:val="center"/>
              <w:rPr>
                <w:noProof/>
              </w:rPr>
            </w:pPr>
          </w:p>
          <w:p w14:paraId="23F3C5BD" w14:textId="77777777" w:rsidR="00431F18" w:rsidRDefault="00431F18" w:rsidP="000A32A2">
            <w:pPr>
              <w:jc w:val="center"/>
              <w:rPr>
                <w:noProof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64B98C08" wp14:editId="18310424">
                  <wp:extent cx="4800600" cy="2466975"/>
                  <wp:effectExtent l="0" t="0" r="0" b="9525"/>
                  <wp:docPr id="11" name="Imagen 11" descr="C:\Users\YESMYN CARRILLO\AppData\Local\Temp\7ee81bdc-03cb-4920-8b4d-94d8fde79024_FOTOS TALLER UN 21-05-2026.zip.024\WhatsApp Image 2026-05-22 at 5.07.38 PM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ESMYN CARRILLO\AppData\Local\Temp\7ee81bdc-03cb-4920-8b4d-94d8fde79024_FOTOS TALLER UN 21-05-2026.zip.024\WhatsApp Image 2026-05-22 at 5.07.38 PM (2)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857" r="2640" b="4797"/>
                          <a:stretch/>
                        </pic:blipFill>
                        <pic:spPr bwMode="auto">
                          <a:xfrm>
                            <a:off x="0" y="0"/>
                            <a:ext cx="4805102" cy="2469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9F5A286" w14:textId="77777777" w:rsidR="007C7665" w:rsidRDefault="00AD5869" w:rsidP="000A32A2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 w:rsidRPr="00FD64AC">
              <w:rPr>
                <w:noProof/>
                <w:lang w:eastAsia="es-CO"/>
              </w:rPr>
              <w:lastRenderedPageBreak/>
              <w:drawing>
                <wp:inline distT="0" distB="0" distL="0" distR="0" wp14:anchorId="37CB33FC" wp14:editId="09962896">
                  <wp:extent cx="5105400" cy="2790825"/>
                  <wp:effectExtent l="0" t="0" r="0" b="952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0" cy="279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68D7BB" w14:textId="080B288D" w:rsidR="007C7665" w:rsidRPr="00EF45BD" w:rsidRDefault="007C7665" w:rsidP="000A32A2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</w:tc>
      </w:tr>
    </w:tbl>
    <w:p w14:paraId="2135261B" w14:textId="13203862" w:rsidR="007C7665" w:rsidRPr="00EF45BD" w:rsidRDefault="00C37155" w:rsidP="007C766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  <w:lang w:val="es-ES" w:eastAsia="es-CO"/>
        </w:rPr>
        <w:lastRenderedPageBreak/>
        <w:drawing>
          <wp:anchor distT="0" distB="0" distL="114300" distR="114300" simplePos="0" relativeHeight="251664384" behindDoc="1" locked="0" layoutInCell="1" allowOverlap="1" wp14:anchorId="4703D7EC" wp14:editId="7380EE72">
            <wp:simplePos x="0" y="0"/>
            <wp:positionH relativeFrom="column">
              <wp:posOffset>611505</wp:posOffset>
            </wp:positionH>
            <wp:positionV relativeFrom="paragraph">
              <wp:posOffset>113085</wp:posOffset>
            </wp:positionV>
            <wp:extent cx="1386840" cy="1195650"/>
            <wp:effectExtent l="0" t="0" r="3810" b="5080"/>
            <wp:wrapNone/>
            <wp:docPr id="84191787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17876" name="Imagen 84191787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361" cy="119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C593A1" w14:textId="37B76EBE" w:rsidR="00A77C72" w:rsidRDefault="00A77C72" w:rsidP="00A77C7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  <w:t xml:space="preserve">  </w:t>
      </w:r>
    </w:p>
    <w:p w14:paraId="62A4E87E" w14:textId="77777777" w:rsidR="00C37155" w:rsidRDefault="00C37155" w:rsidP="00A77C7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76FB8686" w14:textId="77777777" w:rsidR="00C37155" w:rsidRDefault="00C37155" w:rsidP="00A77C7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4C198B60" w14:textId="77777777" w:rsidR="00C37155" w:rsidRDefault="00C37155" w:rsidP="00A77C7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4E26BE39" w14:textId="77777777" w:rsidR="00C37155" w:rsidRDefault="00C37155" w:rsidP="00A77C7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13BD3007" w14:textId="0B04B1D4" w:rsidR="00A77C72" w:rsidRDefault="00A77C72" w:rsidP="00A77C7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Firma   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________________________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  </w:t>
      </w:r>
    </w:p>
    <w:p w14:paraId="5BE83A49" w14:textId="77777777" w:rsidR="00A77C72" w:rsidRDefault="00A77C72" w:rsidP="00A77C7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7710E6C5" w14:textId="799304ED" w:rsidR="00A77C72" w:rsidRDefault="00A77C72" w:rsidP="00A77C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CO"/>
        </w:rPr>
      </w:pP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Elaboró: </w:t>
      </w:r>
      <w:r w:rsidR="00C37155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Luis Fernando Cueva Torres</w:t>
      </w:r>
    </w:p>
    <w:p w14:paraId="5E72151E" w14:textId="77777777" w:rsidR="00A77C72" w:rsidRDefault="00A77C72" w:rsidP="00A77C72">
      <w:pPr>
        <w:spacing w:after="0" w:line="240" w:lineRule="auto"/>
        <w:jc w:val="both"/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S</w:t>
      </w:r>
      <w:r w:rsidRPr="0E74810A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ala de monitoreo – Viceministerio de Minas</w:t>
      </w:r>
    </w:p>
    <w:p w14:paraId="4599A450" w14:textId="77777777" w:rsidR="007C7665" w:rsidRDefault="007C7665" w:rsidP="007C7665"/>
    <w:p w14:paraId="32415AB8" w14:textId="77777777" w:rsidR="007C7665" w:rsidRDefault="007C7665" w:rsidP="007C7665"/>
    <w:p w14:paraId="10420D87" w14:textId="77777777" w:rsidR="007C7665" w:rsidRDefault="007C7665" w:rsidP="007C7665"/>
    <w:p w14:paraId="510DAEDC" w14:textId="77777777" w:rsidR="00E5582E" w:rsidRDefault="00E5582E"/>
    <w:sectPr w:rsidR="00E5582E" w:rsidSect="001842E1">
      <w:headerReference w:type="default" r:id="rId14"/>
      <w:footerReference w:type="default" r:id="rId15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0B0E4" w14:textId="77777777" w:rsidR="001666BF" w:rsidRDefault="001666BF">
      <w:pPr>
        <w:spacing w:after="0" w:line="240" w:lineRule="auto"/>
      </w:pPr>
      <w:r>
        <w:separator/>
      </w:r>
    </w:p>
  </w:endnote>
  <w:endnote w:type="continuationSeparator" w:id="0">
    <w:p w14:paraId="41E8B662" w14:textId="77777777" w:rsidR="001666BF" w:rsidRDefault="0016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01476" w14:textId="77777777" w:rsidR="00B904EB" w:rsidRDefault="00FA355F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3EF2578E" wp14:editId="7215B2E8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6EAA9" w14:textId="77777777" w:rsidR="001666BF" w:rsidRDefault="001666BF">
      <w:pPr>
        <w:spacing w:after="0" w:line="240" w:lineRule="auto"/>
      </w:pPr>
      <w:r>
        <w:separator/>
      </w:r>
    </w:p>
  </w:footnote>
  <w:footnote w:type="continuationSeparator" w:id="0">
    <w:p w14:paraId="4FCC8EA0" w14:textId="77777777" w:rsidR="001666BF" w:rsidRDefault="00166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068FF" w14:textId="77777777" w:rsidR="00B904EB" w:rsidRDefault="00FA355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87CAD2D" wp14:editId="520C5A55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F51EB"/>
    <w:multiLevelType w:val="hybridMultilevel"/>
    <w:tmpl w:val="F7A066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15DF3"/>
    <w:multiLevelType w:val="hybridMultilevel"/>
    <w:tmpl w:val="EC147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A125D"/>
    <w:multiLevelType w:val="hybridMultilevel"/>
    <w:tmpl w:val="F11658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889811">
    <w:abstractNumId w:val="1"/>
  </w:num>
  <w:num w:numId="2" w16cid:durableId="1498571138">
    <w:abstractNumId w:val="0"/>
  </w:num>
  <w:num w:numId="3" w16cid:durableId="1705711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665"/>
    <w:rsid w:val="001666BF"/>
    <w:rsid w:val="00186C9D"/>
    <w:rsid w:val="002C0E08"/>
    <w:rsid w:val="003D454D"/>
    <w:rsid w:val="00431F18"/>
    <w:rsid w:val="005F7DDF"/>
    <w:rsid w:val="00666B64"/>
    <w:rsid w:val="007C7665"/>
    <w:rsid w:val="008074C1"/>
    <w:rsid w:val="008B005F"/>
    <w:rsid w:val="00935D3E"/>
    <w:rsid w:val="00A77C72"/>
    <w:rsid w:val="00AD5869"/>
    <w:rsid w:val="00B904EB"/>
    <w:rsid w:val="00C37155"/>
    <w:rsid w:val="00D3559A"/>
    <w:rsid w:val="00D95B4D"/>
    <w:rsid w:val="00E5582E"/>
    <w:rsid w:val="00F77191"/>
    <w:rsid w:val="00FA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A4FBB8"/>
  <w15:chartTrackingRefBased/>
  <w15:docId w15:val="{D2F5B538-BD09-4AFB-BBA1-F4EA552E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66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76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7665"/>
  </w:style>
  <w:style w:type="paragraph" w:styleId="Piedepgina">
    <w:name w:val="footer"/>
    <w:basedOn w:val="Normal"/>
    <w:link w:val="PiedepginaCar"/>
    <w:uiPriority w:val="99"/>
    <w:unhideWhenUsed/>
    <w:rsid w:val="007C76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7665"/>
  </w:style>
  <w:style w:type="table" w:styleId="Tablaconcuadrcula">
    <w:name w:val="Table Grid"/>
    <w:basedOn w:val="Tablanormal"/>
    <w:uiPriority w:val="39"/>
    <w:rsid w:val="007C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7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7C7665"/>
    <w:pPr>
      <w:ind w:left="720"/>
      <w:contextualSpacing/>
    </w:pPr>
  </w:style>
  <w:style w:type="character" w:customStyle="1" w:styleId="wacimagecontainer">
    <w:name w:val="wacimagecontainer"/>
    <w:basedOn w:val="Fuentedeprrafopredeter"/>
    <w:rsid w:val="00A77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FF0C904B-1FBA-400C-A085-1F0838903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1FD3D9-3743-4BB7-9548-65E5D4D987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60689-C8C1-48FA-9611-4572205BA94B}">
  <ds:schemaRefs>
    <ds:schemaRef ds:uri="http://schemas.microsoft.com/office/2006/metadata/properties"/>
    <ds:schemaRef ds:uri="http://schemas.microsoft.com/office/infopath/2007/PartnerControls"/>
    <ds:schemaRef ds:uri="fd0eb54b-ed74-4015-9471-3cb1cdbbf6c9"/>
    <ds:schemaRef ds:uri="3b49c8c8-e26a-41ee-aa49-e613427f3c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5383</TotalTime>
  <Pages>4</Pages>
  <Words>785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ASUS</cp:lastModifiedBy>
  <cp:revision>6</cp:revision>
  <dcterms:created xsi:type="dcterms:W3CDTF">2026-05-22T22:15:00Z</dcterms:created>
  <dcterms:modified xsi:type="dcterms:W3CDTF">2026-07-22T06:00:00Z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